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97BE" w14:textId="77777777" w:rsidR="0081001F" w:rsidRPr="0081001F" w:rsidRDefault="0081001F" w:rsidP="0081001F">
      <w:pPr>
        <w:shd w:val="clear" w:color="auto" w:fill="C6D9F1" w:themeFill="text2" w:themeFillTint="33"/>
        <w:spacing w:after="0" w:line="240" w:lineRule="auto"/>
        <w:jc w:val="center"/>
        <w:rPr>
          <w:b/>
          <w:sz w:val="28"/>
          <w:szCs w:val="28"/>
        </w:rPr>
      </w:pPr>
      <w:r w:rsidRPr="0081001F">
        <w:rPr>
          <w:b/>
          <w:sz w:val="28"/>
          <w:szCs w:val="28"/>
        </w:rPr>
        <w:t>OŚWIADCZENIE DOTY</w:t>
      </w:r>
      <w:r w:rsidR="008B2E0F">
        <w:rPr>
          <w:b/>
          <w:sz w:val="28"/>
          <w:szCs w:val="28"/>
        </w:rPr>
        <w:t>CZĄCE UTRACONEJ POWIERZCHNI BIOLO</w:t>
      </w:r>
      <w:r w:rsidRPr="0081001F">
        <w:rPr>
          <w:b/>
          <w:sz w:val="28"/>
          <w:szCs w:val="28"/>
        </w:rPr>
        <w:t>GICZNIE CZYNNEJ</w:t>
      </w:r>
    </w:p>
    <w:p w14:paraId="0567113E" w14:textId="77777777" w:rsidR="0081001F" w:rsidRDefault="0081001F" w:rsidP="00DF576E">
      <w:pPr>
        <w:spacing w:after="0" w:line="240" w:lineRule="auto"/>
      </w:pPr>
    </w:p>
    <w:p w14:paraId="5E0D3A5C" w14:textId="77777777" w:rsidR="0081001F" w:rsidRDefault="0081001F" w:rsidP="00DF576E">
      <w:pPr>
        <w:spacing w:after="0" w:line="240" w:lineRule="auto"/>
      </w:pPr>
      <w:r w:rsidRPr="0081001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52FE72" wp14:editId="21F81D21">
            <wp:simplePos x="0" y="0"/>
            <wp:positionH relativeFrom="column">
              <wp:posOffset>1215</wp:posOffset>
            </wp:positionH>
            <wp:positionV relativeFrom="paragraph">
              <wp:posOffset>93207</wp:posOffset>
            </wp:positionV>
            <wp:extent cx="1125938" cy="1415332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page" w:tblpX="5023" w:tblpY="166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3"/>
      </w:tblGrid>
      <w:tr w:rsidR="00027A4D" w:rsidRPr="00006BA7" w14:paraId="25FED40E" w14:textId="77777777" w:rsidTr="00027A4D">
        <w:trPr>
          <w:trHeight w:val="2139"/>
        </w:trPr>
        <w:tc>
          <w:tcPr>
            <w:tcW w:w="4393" w:type="dxa"/>
          </w:tcPr>
          <w:p w14:paraId="3C84B629" w14:textId="77777777" w:rsidR="00027A4D" w:rsidRDefault="00027A4D" w:rsidP="00027A4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A4D1B76" w14:textId="77777777" w:rsidR="00027A4D" w:rsidRPr="002B00DC" w:rsidRDefault="00027A4D" w:rsidP="00027A4D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14:paraId="0B234C2C" w14:textId="77777777" w:rsidR="00027A4D" w:rsidRPr="002B00DC" w:rsidRDefault="00027A4D" w:rsidP="00027A4D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14:paraId="4F0457D3" w14:textId="77777777" w:rsidR="00027A4D" w:rsidRPr="002B00DC" w:rsidRDefault="00027A4D" w:rsidP="00027A4D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14:paraId="3CD72DA4" w14:textId="77777777" w:rsidR="00027A4D" w:rsidRPr="002B00DC" w:rsidRDefault="00027A4D" w:rsidP="00027A4D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006BA7" w:rsidRPr="00006BA7">
              <w:rPr>
                <w:rFonts w:ascii="Times New Roman" w:hAnsi="Times New Roman" w:cs="Times New Roman"/>
                <w:b/>
                <w:lang w:val="en-US"/>
              </w:rPr>
              <w:t>sekretariat@bobrowice.pl</w:t>
            </w:r>
          </w:p>
        </w:tc>
      </w:tr>
    </w:tbl>
    <w:p w14:paraId="3C19F102" w14:textId="77777777" w:rsidR="0081001F" w:rsidRPr="0081001F" w:rsidRDefault="0081001F" w:rsidP="00DF576E">
      <w:pPr>
        <w:spacing w:after="0" w:line="240" w:lineRule="auto"/>
        <w:rPr>
          <w:lang w:val="en-US"/>
        </w:rPr>
      </w:pPr>
    </w:p>
    <w:p w14:paraId="4A3F9DFC" w14:textId="77777777" w:rsidR="0081001F" w:rsidRPr="0081001F" w:rsidRDefault="0081001F" w:rsidP="00DF576E">
      <w:pPr>
        <w:spacing w:after="0" w:line="240" w:lineRule="auto"/>
        <w:rPr>
          <w:lang w:val="en-US"/>
        </w:rPr>
      </w:pPr>
    </w:p>
    <w:p w14:paraId="059CB899" w14:textId="77777777" w:rsidR="0081001F" w:rsidRPr="0081001F" w:rsidRDefault="0081001F" w:rsidP="00DF576E">
      <w:pPr>
        <w:spacing w:after="0" w:line="240" w:lineRule="auto"/>
        <w:rPr>
          <w:lang w:val="en-US"/>
        </w:rPr>
      </w:pPr>
    </w:p>
    <w:p w14:paraId="68627635" w14:textId="77777777" w:rsidR="0081001F" w:rsidRPr="0081001F" w:rsidRDefault="0081001F" w:rsidP="00DF576E">
      <w:pPr>
        <w:spacing w:after="0" w:line="240" w:lineRule="auto"/>
        <w:rPr>
          <w:lang w:val="en-US"/>
        </w:rPr>
      </w:pPr>
    </w:p>
    <w:p w14:paraId="245DCB0A" w14:textId="77777777" w:rsidR="0081001F" w:rsidRPr="0081001F" w:rsidRDefault="0081001F" w:rsidP="00DF576E">
      <w:pPr>
        <w:spacing w:after="0" w:line="240" w:lineRule="auto"/>
        <w:rPr>
          <w:lang w:val="en-US"/>
        </w:rPr>
      </w:pPr>
    </w:p>
    <w:p w14:paraId="3D42F4CE" w14:textId="77777777" w:rsidR="0081001F" w:rsidRPr="0081001F" w:rsidRDefault="0081001F" w:rsidP="00DF576E">
      <w:pPr>
        <w:spacing w:after="0" w:line="240" w:lineRule="auto"/>
        <w:rPr>
          <w:lang w:val="en-US"/>
        </w:rPr>
      </w:pPr>
    </w:p>
    <w:p w14:paraId="4CB66930" w14:textId="77777777" w:rsidR="0081001F" w:rsidRPr="0081001F" w:rsidRDefault="0081001F" w:rsidP="00DF576E">
      <w:pPr>
        <w:spacing w:after="0" w:line="240" w:lineRule="auto"/>
        <w:rPr>
          <w:lang w:val="en-US"/>
        </w:rPr>
      </w:pPr>
    </w:p>
    <w:p w14:paraId="0CEE34ED" w14:textId="77777777" w:rsidR="0081001F" w:rsidRPr="0081001F" w:rsidRDefault="0081001F" w:rsidP="00DF576E">
      <w:pPr>
        <w:spacing w:after="0" w:line="240" w:lineRule="auto"/>
        <w:rPr>
          <w:lang w:val="en-US"/>
        </w:rPr>
      </w:pPr>
    </w:p>
    <w:p w14:paraId="29711D73" w14:textId="77777777" w:rsidR="0081001F" w:rsidRPr="0081001F" w:rsidRDefault="0081001F" w:rsidP="00DF576E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81001F" w:rsidRPr="009414FB" w14:paraId="738A72B0" w14:textId="77777777" w:rsidTr="00D40D8A">
        <w:tc>
          <w:tcPr>
            <w:tcW w:w="10606" w:type="dxa"/>
            <w:gridSpan w:val="2"/>
            <w:shd w:val="clear" w:color="auto" w:fill="C6D9F1" w:themeFill="text2" w:themeFillTint="33"/>
          </w:tcPr>
          <w:p w14:paraId="738384D7" w14:textId="77777777" w:rsidR="0081001F" w:rsidRPr="009414FB" w:rsidRDefault="0081001F" w:rsidP="00D40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DANE WŁAŚCICIELA NIERUCHOMOŚCI </w:t>
            </w:r>
          </w:p>
          <w:p w14:paraId="178C1190" w14:textId="77777777" w:rsidR="0081001F" w:rsidRPr="009414FB" w:rsidRDefault="0081001F" w:rsidP="00D40D8A">
            <w:pPr>
              <w:rPr>
                <w:sz w:val="24"/>
                <w:szCs w:val="24"/>
                <w:lang w:val="en-US"/>
              </w:rPr>
            </w:pPr>
          </w:p>
        </w:tc>
      </w:tr>
      <w:tr w:rsidR="0081001F" w:rsidRPr="009414FB" w14:paraId="3A903310" w14:textId="77777777" w:rsidTr="00D40D8A">
        <w:tc>
          <w:tcPr>
            <w:tcW w:w="2235" w:type="dxa"/>
            <w:shd w:val="clear" w:color="auto" w:fill="C6D9F1" w:themeFill="text2" w:themeFillTint="33"/>
          </w:tcPr>
          <w:p w14:paraId="215EBEAE" w14:textId="77777777" w:rsidR="0081001F" w:rsidRPr="009414FB" w:rsidRDefault="0081001F" w:rsidP="00D40D8A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4AC5CCB0" w14:textId="77777777" w:rsidR="0081001F" w:rsidRPr="009414FB" w:rsidRDefault="0081001F" w:rsidP="00D40D8A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214A4D9D" w14:textId="77777777" w:rsidR="0081001F" w:rsidRPr="009414FB" w:rsidRDefault="0081001F" w:rsidP="00D40D8A">
            <w:pPr>
              <w:rPr>
                <w:sz w:val="24"/>
                <w:szCs w:val="24"/>
                <w:lang w:val="en-US"/>
              </w:rPr>
            </w:pPr>
          </w:p>
        </w:tc>
      </w:tr>
      <w:tr w:rsidR="0081001F" w:rsidRPr="009414FB" w14:paraId="46E3056F" w14:textId="77777777" w:rsidTr="00D40D8A">
        <w:tc>
          <w:tcPr>
            <w:tcW w:w="2235" w:type="dxa"/>
            <w:shd w:val="clear" w:color="auto" w:fill="C6D9F1" w:themeFill="text2" w:themeFillTint="33"/>
          </w:tcPr>
          <w:p w14:paraId="4903BB0A" w14:textId="77777777" w:rsidR="0081001F" w:rsidRPr="009414FB" w:rsidRDefault="0081001F" w:rsidP="00D40D8A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14:paraId="2F2B3A63" w14:textId="77777777" w:rsidR="0081001F" w:rsidRPr="009414FB" w:rsidRDefault="0081001F" w:rsidP="00D40D8A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286BB3F2" w14:textId="77777777" w:rsidR="0081001F" w:rsidRPr="009414FB" w:rsidRDefault="0081001F" w:rsidP="00D40D8A">
            <w:pPr>
              <w:rPr>
                <w:sz w:val="24"/>
                <w:szCs w:val="24"/>
                <w:lang w:val="en-US"/>
              </w:rPr>
            </w:pPr>
          </w:p>
        </w:tc>
      </w:tr>
      <w:tr w:rsidR="0081001F" w:rsidRPr="009414FB" w14:paraId="218F4F07" w14:textId="77777777" w:rsidTr="00D40D8A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14:paraId="0E5447D9" w14:textId="77777777" w:rsidR="0081001F" w:rsidRPr="009414FB" w:rsidRDefault="0081001F" w:rsidP="00D40D8A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14:paraId="5254FF1C" w14:textId="77777777" w:rsidR="0081001F" w:rsidRPr="009414FB" w:rsidRDefault="0081001F" w:rsidP="00D40D8A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>( do celów</w:t>
            </w:r>
            <w:r>
              <w:rPr>
                <w:sz w:val="16"/>
                <w:szCs w:val="16"/>
              </w:rPr>
              <w:t xml:space="preserve"> </w:t>
            </w:r>
            <w:r w:rsidRPr="009414FB">
              <w:rPr>
                <w:sz w:val="16"/>
                <w:szCs w:val="16"/>
              </w:rPr>
              <w:t>)</w:t>
            </w:r>
          </w:p>
        </w:tc>
        <w:tc>
          <w:tcPr>
            <w:tcW w:w="8371" w:type="dxa"/>
          </w:tcPr>
          <w:p w14:paraId="21CBC69E" w14:textId="77777777" w:rsidR="0081001F" w:rsidRPr="009414FB" w:rsidRDefault="0081001F" w:rsidP="00D40D8A">
            <w:pPr>
              <w:rPr>
                <w:sz w:val="24"/>
                <w:szCs w:val="24"/>
              </w:rPr>
            </w:pPr>
          </w:p>
        </w:tc>
      </w:tr>
      <w:tr w:rsidR="0081001F" w:rsidRPr="009414FB" w14:paraId="7CD16661" w14:textId="77777777" w:rsidTr="00D40D8A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14:paraId="11D778CB" w14:textId="77777777" w:rsidR="0081001F" w:rsidRPr="00296A34" w:rsidRDefault="0081001F" w:rsidP="00D40D8A">
            <w:pPr>
              <w:pStyle w:val="Bezodstpw"/>
              <w:rPr>
                <w:b/>
              </w:rPr>
            </w:pPr>
            <w:r w:rsidRPr="00296A34">
              <w:rPr>
                <w:b/>
              </w:rPr>
              <w:t>ADRES DO KORESPONDENCJI</w:t>
            </w:r>
          </w:p>
        </w:tc>
        <w:tc>
          <w:tcPr>
            <w:tcW w:w="8371" w:type="dxa"/>
          </w:tcPr>
          <w:p w14:paraId="1241AE89" w14:textId="77777777" w:rsidR="0081001F" w:rsidRPr="009414FB" w:rsidRDefault="0081001F" w:rsidP="00D40D8A">
            <w:pPr>
              <w:rPr>
                <w:sz w:val="24"/>
                <w:szCs w:val="24"/>
              </w:rPr>
            </w:pPr>
          </w:p>
        </w:tc>
      </w:tr>
    </w:tbl>
    <w:p w14:paraId="08518251" w14:textId="77777777" w:rsidR="0081001F" w:rsidRDefault="0081001F" w:rsidP="00DF576E">
      <w:pPr>
        <w:spacing w:after="0" w:line="240" w:lineRule="auto"/>
      </w:pPr>
    </w:p>
    <w:p w14:paraId="3A010045" w14:textId="77777777" w:rsidR="0081001F" w:rsidRDefault="0081001F" w:rsidP="00DF576E">
      <w:pPr>
        <w:spacing w:after="0" w:line="240" w:lineRule="auto"/>
      </w:pPr>
    </w:p>
    <w:p w14:paraId="53741C4D" w14:textId="77777777" w:rsidR="0081001F" w:rsidRDefault="0081001F" w:rsidP="00DF576E">
      <w:pPr>
        <w:spacing w:after="0" w:line="240" w:lineRule="auto"/>
      </w:pPr>
    </w:p>
    <w:p w14:paraId="286E8985" w14:textId="77777777" w:rsidR="0081001F" w:rsidRPr="00027A4D" w:rsidRDefault="00B80EFB" w:rsidP="00B80EFB">
      <w:pPr>
        <w:shd w:val="clear" w:color="auto" w:fill="C6D9F1" w:themeFill="text2" w:themeFillTint="33"/>
        <w:spacing w:after="0" w:line="240" w:lineRule="auto"/>
        <w:rPr>
          <w:b/>
          <w:sz w:val="28"/>
          <w:szCs w:val="28"/>
        </w:rPr>
      </w:pPr>
      <w:r w:rsidRPr="00027A4D">
        <w:rPr>
          <w:b/>
          <w:sz w:val="28"/>
          <w:szCs w:val="28"/>
        </w:rPr>
        <w:t>OŚWIADCZENIE</w:t>
      </w:r>
    </w:p>
    <w:p w14:paraId="339E7B19" w14:textId="77777777" w:rsidR="0081001F" w:rsidRDefault="0081001F" w:rsidP="00DF576E">
      <w:pPr>
        <w:spacing w:after="0" w:line="240" w:lineRule="auto"/>
      </w:pPr>
    </w:p>
    <w:p w14:paraId="61E5485E" w14:textId="77777777" w:rsidR="00B80EFB" w:rsidRDefault="00E5336A" w:rsidP="009709FD">
      <w:pPr>
        <w:spacing w:line="240" w:lineRule="auto"/>
        <w:jc w:val="both"/>
        <w:rPr>
          <w:sz w:val="24"/>
          <w:szCs w:val="24"/>
        </w:rPr>
      </w:pPr>
      <w:r w:rsidRPr="00193115">
        <w:rPr>
          <w:sz w:val="24"/>
          <w:szCs w:val="24"/>
          <w:shd w:val="clear" w:color="auto" w:fill="C6D9F1" w:themeFill="text2" w:themeFillTint="33"/>
        </w:rPr>
        <w:t>1</w:t>
      </w:r>
      <w:r>
        <w:rPr>
          <w:sz w:val="24"/>
          <w:szCs w:val="24"/>
        </w:rPr>
        <w:t>.</w:t>
      </w:r>
      <w:r w:rsidR="00B00D2A">
        <w:rPr>
          <w:sz w:val="24"/>
          <w:szCs w:val="24"/>
        </w:rPr>
        <w:t xml:space="preserve"> Ja niżej podpisany/a………………………………………………………………</w:t>
      </w:r>
      <w:r w:rsidR="00193115">
        <w:rPr>
          <w:sz w:val="24"/>
          <w:szCs w:val="24"/>
        </w:rPr>
        <w:t>…………………………………………</w:t>
      </w:r>
      <w:r w:rsidR="00B00D2A">
        <w:rPr>
          <w:sz w:val="24"/>
          <w:szCs w:val="24"/>
        </w:rPr>
        <w:t xml:space="preserve"> </w:t>
      </w:r>
      <w:r w:rsidR="00B00D2A" w:rsidRPr="00193115">
        <w:rPr>
          <w:b/>
          <w:sz w:val="24"/>
          <w:szCs w:val="24"/>
        </w:rPr>
        <w:t>oświadczam</w:t>
      </w:r>
      <w:r w:rsidR="00B00D2A">
        <w:rPr>
          <w:sz w:val="24"/>
          <w:szCs w:val="24"/>
        </w:rPr>
        <w:t xml:space="preserve">, że </w:t>
      </w:r>
    </w:p>
    <w:p w14:paraId="341639A2" w14:textId="77777777" w:rsidR="00B80EFB" w:rsidRDefault="00B80EFB" w:rsidP="00B80EF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</w:t>
      </w:r>
    </w:p>
    <w:p w14:paraId="53ADBC84" w14:textId="77777777" w:rsidR="00B80EFB" w:rsidRPr="00B80EFB" w:rsidRDefault="00B00D2A" w:rsidP="00B80EF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80EFB">
        <w:rPr>
          <w:sz w:val="24"/>
          <w:szCs w:val="24"/>
        </w:rPr>
        <w:t>nie posiadam</w:t>
      </w:r>
      <w:r w:rsidR="007C6097" w:rsidRPr="00B80EFB">
        <w:rPr>
          <w:sz w:val="24"/>
          <w:szCs w:val="24"/>
          <w:vertAlign w:val="superscript"/>
        </w:rPr>
        <w:t>*</w:t>
      </w:r>
      <w:r w:rsidRPr="00B80EFB">
        <w:rPr>
          <w:sz w:val="24"/>
          <w:szCs w:val="24"/>
        </w:rPr>
        <w:t xml:space="preserve"> </w:t>
      </w:r>
      <w:r w:rsidR="00B80EFB">
        <w:rPr>
          <w:sz w:val="24"/>
          <w:szCs w:val="24"/>
        </w:rPr>
        <w:t xml:space="preserve">      </w:t>
      </w:r>
      <w:r w:rsidR="00B80EFB" w:rsidRPr="008B2E0F">
        <w:rPr>
          <w:b/>
          <w:sz w:val="18"/>
          <w:szCs w:val="18"/>
        </w:rPr>
        <w:t>* właściwe zaznaczyć</w:t>
      </w:r>
    </w:p>
    <w:p w14:paraId="4B25E46D" w14:textId="77777777" w:rsidR="003827E2" w:rsidRDefault="00B00D2A" w:rsidP="009709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nieruchomość o powierzchni powyżej 3500 m</w:t>
      </w:r>
      <w:r w:rsidRPr="00630F7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3827E2">
        <w:rPr>
          <w:sz w:val="24"/>
          <w:szCs w:val="24"/>
        </w:rPr>
        <w:t>.</w:t>
      </w:r>
    </w:p>
    <w:p w14:paraId="07B90696" w14:textId="77777777" w:rsidR="003827E2" w:rsidRDefault="003827E2" w:rsidP="009709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w/w nieruchomości</w:t>
      </w:r>
      <w:r w:rsidR="00B00D2A">
        <w:rPr>
          <w:sz w:val="24"/>
          <w:szCs w:val="24"/>
        </w:rPr>
        <w:t xml:space="preserve">, na skutek wykonywania robót lub obiektów budowlanych trwale związanych z gruntem, </w:t>
      </w:r>
    </w:p>
    <w:p w14:paraId="603E6BED" w14:textId="77777777" w:rsidR="003827E2" w:rsidRPr="003827E2" w:rsidRDefault="00B00D2A" w:rsidP="003827E2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i/>
          <w:sz w:val="24"/>
          <w:szCs w:val="24"/>
        </w:rPr>
      </w:pPr>
      <w:r w:rsidRPr="003827E2">
        <w:rPr>
          <w:sz w:val="24"/>
          <w:szCs w:val="24"/>
        </w:rPr>
        <w:t xml:space="preserve">wyłączone zostało powyżej 70% z powierzchni biologicznie czynnej </w:t>
      </w:r>
    </w:p>
    <w:p w14:paraId="55BF4F38" w14:textId="77777777" w:rsidR="003827E2" w:rsidRDefault="003827E2" w:rsidP="003827E2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nie wyłączone zostało powyżej 70 % z powierzchni biologicznej czynnej</w:t>
      </w:r>
      <w:r w:rsidR="00027A4D">
        <w:rPr>
          <w:sz w:val="24"/>
          <w:szCs w:val="24"/>
        </w:rPr>
        <w:t xml:space="preserve">    </w:t>
      </w:r>
      <w:r w:rsidR="00027A4D" w:rsidRPr="00B80EFB">
        <w:rPr>
          <w:b/>
          <w:sz w:val="18"/>
          <w:szCs w:val="18"/>
        </w:rPr>
        <w:t>* właściwe zaznaczyć</w:t>
      </w:r>
    </w:p>
    <w:p w14:paraId="274EF54E" w14:textId="77777777" w:rsidR="0024493E" w:rsidRDefault="00B00D2A" w:rsidP="003827E2">
      <w:pPr>
        <w:rPr>
          <w:b/>
          <w:i/>
        </w:rPr>
      </w:pPr>
      <w:r w:rsidRPr="003827E2">
        <w:t>na obszarach nieujętych w systemy kanalizacji otwartej lub zamkniętej, mających wpływ na zmniejszenie retencji (zgodnie z art. 269 ustawy z dnia 20 lipca 2017 r. – Prawo wodne (Dz. U. poz. 1566</w:t>
      </w:r>
      <w:r w:rsidR="00247BCF" w:rsidRPr="003827E2">
        <w:t xml:space="preserve"> ze zm.). </w:t>
      </w:r>
      <w:r w:rsidRPr="003827E2">
        <w:t xml:space="preserve"> </w:t>
      </w:r>
      <w:r w:rsidR="00396901" w:rsidRPr="003827E2">
        <w:rPr>
          <w:b/>
          <w:i/>
        </w:rPr>
        <w:t xml:space="preserve"> </w:t>
      </w:r>
    </w:p>
    <w:p w14:paraId="1B2582A3" w14:textId="77777777" w:rsidR="00027A4D" w:rsidRPr="003827E2" w:rsidRDefault="00027A4D" w:rsidP="003827E2">
      <w:pPr>
        <w:rPr>
          <w:b/>
          <w:i/>
        </w:rPr>
      </w:pPr>
    </w:p>
    <w:p w14:paraId="09115DC4" w14:textId="77777777" w:rsidR="00247BCF" w:rsidRPr="00027A4D" w:rsidRDefault="00E5336A" w:rsidP="003827E2">
      <w:pPr>
        <w:pStyle w:val="Normalny1"/>
        <w:shd w:val="clear" w:color="auto" w:fill="C6D9F1" w:themeFill="text2" w:themeFillTint="33"/>
        <w:spacing w:before="20" w:beforeAutospacing="0" w:after="20" w:afterAutospacing="0"/>
        <w:jc w:val="both"/>
        <w:rPr>
          <w:rFonts w:asciiTheme="minorHAnsi" w:hAnsiTheme="minorHAnsi"/>
          <w:b/>
        </w:rPr>
      </w:pPr>
      <w:r w:rsidRPr="00027A4D">
        <w:rPr>
          <w:rFonts w:asciiTheme="minorHAnsi" w:hAnsiTheme="minorHAnsi"/>
          <w:b/>
        </w:rPr>
        <w:t>Punkty 2–</w:t>
      </w:r>
      <w:r w:rsidR="00247BCF" w:rsidRPr="00027A4D">
        <w:rPr>
          <w:rFonts w:asciiTheme="minorHAnsi" w:hAnsiTheme="minorHAnsi"/>
          <w:b/>
        </w:rPr>
        <w:t>4 wypełnić w przypadku posiadania nieru</w:t>
      </w:r>
      <w:r w:rsidR="00027A4D" w:rsidRPr="00027A4D">
        <w:rPr>
          <w:rFonts w:asciiTheme="minorHAnsi" w:hAnsiTheme="minorHAnsi"/>
          <w:b/>
        </w:rPr>
        <w:t>chomoś</w:t>
      </w:r>
      <w:r w:rsidR="00027A4D">
        <w:rPr>
          <w:rFonts w:asciiTheme="minorHAnsi" w:hAnsiTheme="minorHAnsi"/>
          <w:b/>
        </w:rPr>
        <w:t>ci powyżej 3500</w:t>
      </w:r>
      <w:r w:rsidR="00027A4D" w:rsidRPr="00027A4D">
        <w:rPr>
          <w:rFonts w:asciiTheme="minorHAnsi" w:hAnsiTheme="minorHAnsi"/>
          <w:b/>
        </w:rPr>
        <w:t>m</w:t>
      </w:r>
      <w:r w:rsidR="00027A4D" w:rsidRPr="00027A4D">
        <w:rPr>
          <w:rFonts w:asciiTheme="minorHAnsi" w:hAnsiTheme="minorHAnsi"/>
          <w:b/>
          <w:vertAlign w:val="superscript"/>
        </w:rPr>
        <w:t>2</w:t>
      </w:r>
      <w:r w:rsidR="00027A4D" w:rsidRPr="00027A4D">
        <w:rPr>
          <w:rFonts w:asciiTheme="minorHAnsi" w:hAnsiTheme="minorHAnsi"/>
          <w:b/>
        </w:rPr>
        <w:t xml:space="preserve"> </w:t>
      </w:r>
      <w:r w:rsidR="00027A4D">
        <w:rPr>
          <w:rFonts w:asciiTheme="minorHAnsi" w:hAnsiTheme="minorHAnsi"/>
          <w:b/>
        </w:rPr>
        <w:t>,</w:t>
      </w:r>
      <w:r w:rsidR="00027A4D" w:rsidRPr="00027A4D">
        <w:rPr>
          <w:rFonts w:asciiTheme="minorHAnsi" w:hAnsiTheme="minorHAnsi"/>
          <w:b/>
        </w:rPr>
        <w:t>z której wyłączone zostało powyżej 70 % z powierzchni biologicznie czynnej.</w:t>
      </w:r>
      <w:r w:rsidR="00247BCF" w:rsidRPr="00027A4D">
        <w:rPr>
          <w:rFonts w:asciiTheme="minorHAnsi" w:hAnsiTheme="minorHAnsi"/>
          <w:b/>
        </w:rPr>
        <w:t xml:space="preserve"> </w:t>
      </w:r>
    </w:p>
    <w:p w14:paraId="7A46E4AB" w14:textId="77777777" w:rsidR="00027A4D" w:rsidRPr="009709FD" w:rsidRDefault="00027A4D" w:rsidP="003827E2">
      <w:pPr>
        <w:pStyle w:val="Normalny1"/>
        <w:shd w:val="clear" w:color="auto" w:fill="C6D9F1" w:themeFill="text2" w:themeFillTint="33"/>
        <w:spacing w:before="20" w:beforeAutospacing="0" w:after="20" w:afterAutospacing="0"/>
        <w:jc w:val="both"/>
        <w:rPr>
          <w:rFonts w:ascii="Verdana" w:hAnsi="Verdana"/>
          <w:b/>
          <w:color w:val="575757"/>
          <w:sz w:val="20"/>
          <w:szCs w:val="20"/>
        </w:rPr>
      </w:pPr>
    </w:p>
    <w:p w14:paraId="0CBF645E" w14:textId="77777777" w:rsidR="00027A4D" w:rsidRPr="00027A4D" w:rsidRDefault="00027A4D" w:rsidP="009709FD">
      <w:pPr>
        <w:pStyle w:val="Normalny1"/>
        <w:spacing w:before="20" w:beforeAutospacing="0" w:after="20" w:afterAutospacing="0"/>
        <w:jc w:val="both"/>
        <w:rPr>
          <w:rFonts w:asciiTheme="minorHAnsi" w:hAnsiTheme="minorHAnsi"/>
        </w:rPr>
      </w:pPr>
    </w:p>
    <w:p w14:paraId="257A2186" w14:textId="77777777" w:rsidR="00A43084" w:rsidRPr="00027A4D" w:rsidRDefault="00E5336A" w:rsidP="009709FD">
      <w:pPr>
        <w:pStyle w:val="Normalny1"/>
        <w:spacing w:before="20" w:beforeAutospacing="0" w:after="20" w:afterAutospacing="0"/>
        <w:jc w:val="both"/>
        <w:rPr>
          <w:rFonts w:asciiTheme="minorHAnsi" w:hAnsiTheme="minorHAnsi"/>
        </w:rPr>
      </w:pPr>
      <w:r w:rsidRPr="00193115">
        <w:rPr>
          <w:rFonts w:asciiTheme="minorHAnsi" w:hAnsiTheme="minorHAnsi"/>
          <w:shd w:val="clear" w:color="auto" w:fill="C6D9F1" w:themeFill="text2" w:themeFillTint="33"/>
        </w:rPr>
        <w:t>2.</w:t>
      </w:r>
      <w:r w:rsidR="00A43084" w:rsidRPr="00027A4D">
        <w:rPr>
          <w:rFonts w:asciiTheme="minorHAnsi" w:hAnsiTheme="minorHAnsi"/>
        </w:rPr>
        <w:t xml:space="preserve"> Dotyczy nieruchomości oznaczonej w ewidencji gruntów i budynków jako działka ewidencyjna</w:t>
      </w:r>
      <w:r w:rsidR="009709FD" w:rsidRPr="00027A4D">
        <w:rPr>
          <w:rFonts w:asciiTheme="minorHAnsi" w:hAnsiTheme="minorHAnsi"/>
        </w:rPr>
        <w:t>:</w:t>
      </w:r>
    </w:p>
    <w:p w14:paraId="5964CE12" w14:textId="77777777" w:rsidR="009709FD" w:rsidRPr="00027A4D" w:rsidRDefault="009709FD" w:rsidP="009709FD">
      <w:pPr>
        <w:pStyle w:val="Normalny1"/>
        <w:spacing w:before="20" w:beforeAutospacing="0" w:after="20" w:afterAutospacing="0"/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>nr: …………………………………</w:t>
      </w:r>
      <w:r w:rsidR="00027A4D">
        <w:rPr>
          <w:rFonts w:asciiTheme="minorHAnsi" w:hAnsiTheme="minorHAnsi"/>
        </w:rPr>
        <w:t>…………</w:t>
      </w:r>
      <w:r w:rsidRPr="00027A4D">
        <w:rPr>
          <w:rFonts w:asciiTheme="minorHAnsi" w:hAnsiTheme="minorHAnsi"/>
        </w:rPr>
        <w:t>, położona w miejscowości: ………………………………………………</w:t>
      </w:r>
      <w:r w:rsidR="00027A4D">
        <w:rPr>
          <w:rFonts w:asciiTheme="minorHAnsi" w:hAnsiTheme="minorHAnsi"/>
        </w:rPr>
        <w:t>………………………..</w:t>
      </w:r>
    </w:p>
    <w:p w14:paraId="0B4271D1" w14:textId="77777777" w:rsidR="009709FD" w:rsidRPr="00027A4D" w:rsidRDefault="009709FD" w:rsidP="009709FD">
      <w:pPr>
        <w:pStyle w:val="Normalny1"/>
        <w:spacing w:before="20" w:beforeAutospacing="0" w:after="20" w:afterAutospacing="0"/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>KW nr: ……………………………</w:t>
      </w:r>
      <w:r w:rsidR="00027A4D">
        <w:rPr>
          <w:rFonts w:asciiTheme="minorHAnsi" w:hAnsiTheme="minorHAnsi"/>
        </w:rPr>
        <w:t>………..</w:t>
      </w:r>
      <w:r w:rsidRPr="00027A4D">
        <w:rPr>
          <w:rFonts w:asciiTheme="minorHAnsi" w:hAnsiTheme="minorHAnsi"/>
        </w:rPr>
        <w:t>, powierzchnia działki: …….……………………m</w:t>
      </w:r>
      <w:r w:rsidRPr="00027A4D">
        <w:rPr>
          <w:rFonts w:asciiTheme="minorHAnsi" w:hAnsiTheme="minorHAnsi"/>
          <w:vertAlign w:val="superscript"/>
        </w:rPr>
        <w:t>2</w:t>
      </w:r>
      <w:r w:rsidRPr="00027A4D">
        <w:rPr>
          <w:rFonts w:asciiTheme="minorHAnsi" w:hAnsiTheme="minorHAnsi"/>
        </w:rPr>
        <w:t xml:space="preserve">; </w:t>
      </w:r>
    </w:p>
    <w:p w14:paraId="0F151A46" w14:textId="77777777" w:rsidR="009709FD" w:rsidRPr="00027A4D" w:rsidRDefault="009709FD" w:rsidP="009709FD">
      <w:pPr>
        <w:pStyle w:val="Normalny1"/>
        <w:spacing w:before="20" w:beforeAutospacing="0" w:after="20" w:afterAutospacing="0"/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 xml:space="preserve">Wielkość utraconej powierzchni </w:t>
      </w:r>
      <w:r w:rsidR="00193115">
        <w:rPr>
          <w:rFonts w:asciiTheme="minorHAnsi" w:hAnsiTheme="minorHAnsi"/>
        </w:rPr>
        <w:t>biologicznie czynnej: ……………………</w:t>
      </w:r>
      <w:r w:rsidR="00027A4D">
        <w:rPr>
          <w:rFonts w:asciiTheme="minorHAnsi" w:hAnsiTheme="minorHAnsi"/>
        </w:rPr>
        <w:t>……….</w:t>
      </w:r>
      <w:r w:rsidRPr="00027A4D">
        <w:rPr>
          <w:rFonts w:asciiTheme="minorHAnsi" w:hAnsiTheme="minorHAnsi"/>
        </w:rPr>
        <w:t>m</w:t>
      </w:r>
      <w:r w:rsidRPr="00027A4D">
        <w:rPr>
          <w:rFonts w:asciiTheme="minorHAnsi" w:hAnsiTheme="minorHAnsi"/>
          <w:vertAlign w:val="superscript"/>
        </w:rPr>
        <w:t>2</w:t>
      </w:r>
      <w:r w:rsidRPr="00027A4D">
        <w:rPr>
          <w:rFonts w:asciiTheme="minorHAnsi" w:hAnsiTheme="minorHAnsi"/>
        </w:rPr>
        <w:t xml:space="preserve">. </w:t>
      </w:r>
    </w:p>
    <w:p w14:paraId="379D9D83" w14:textId="77777777" w:rsidR="00027A4D" w:rsidRPr="00027A4D" w:rsidRDefault="00027A4D" w:rsidP="009709FD">
      <w:pPr>
        <w:pStyle w:val="Normalny1"/>
        <w:spacing w:before="20" w:beforeAutospacing="0" w:after="20" w:afterAutospacing="0"/>
        <w:jc w:val="both"/>
        <w:rPr>
          <w:rFonts w:asciiTheme="minorHAnsi" w:hAnsiTheme="minorHAnsi"/>
        </w:rPr>
      </w:pPr>
    </w:p>
    <w:p w14:paraId="34B07944" w14:textId="77777777" w:rsidR="009709FD" w:rsidRPr="00193115" w:rsidRDefault="009709FD" w:rsidP="00027A4D">
      <w:pPr>
        <w:pStyle w:val="Normalny1"/>
        <w:jc w:val="both"/>
        <w:rPr>
          <w:rFonts w:asciiTheme="minorHAnsi" w:hAnsiTheme="minorHAnsi"/>
        </w:rPr>
      </w:pPr>
      <w:r w:rsidRPr="00193115">
        <w:rPr>
          <w:rFonts w:asciiTheme="minorHAnsi" w:hAnsiTheme="minorHAnsi"/>
          <w:shd w:val="clear" w:color="auto" w:fill="C6D9F1" w:themeFill="text2" w:themeFillTint="33"/>
        </w:rPr>
        <w:lastRenderedPageBreak/>
        <w:t>3</w:t>
      </w:r>
      <w:r w:rsidR="00E5336A" w:rsidRPr="00193115">
        <w:rPr>
          <w:rFonts w:asciiTheme="minorHAnsi" w:hAnsiTheme="minorHAnsi"/>
          <w:shd w:val="clear" w:color="auto" w:fill="C6D9F1" w:themeFill="text2" w:themeFillTint="33"/>
        </w:rPr>
        <w:t>.</w:t>
      </w:r>
      <w:r w:rsidR="00247BCF" w:rsidRPr="00027A4D">
        <w:rPr>
          <w:rFonts w:asciiTheme="minorHAnsi" w:hAnsiTheme="minorHAnsi"/>
        </w:rPr>
        <w:t xml:space="preserve"> </w:t>
      </w:r>
      <w:r w:rsidRPr="00027A4D">
        <w:rPr>
          <w:rFonts w:asciiTheme="minorHAnsi" w:hAnsiTheme="minorHAnsi"/>
        </w:rPr>
        <w:t>Oświadczam, że posiadam tytuł prawny do dysponowania nieruchomością, wymienioną w pkt 2 wynikający z</w:t>
      </w:r>
      <w:r w:rsidR="00193115">
        <w:rPr>
          <w:rFonts w:asciiTheme="minorHAnsi" w:hAnsiTheme="minorHAnsi"/>
        </w:rPr>
        <w:t>:</w:t>
      </w:r>
    </w:p>
    <w:p w14:paraId="7128F4E6" w14:textId="77777777" w:rsidR="009709FD" w:rsidRPr="00027A4D" w:rsidRDefault="00630F79" w:rsidP="00027A4D">
      <w:pPr>
        <w:pStyle w:val="Normalny1"/>
        <w:numPr>
          <w:ilvl w:val="0"/>
          <w:numId w:val="1"/>
        </w:numPr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>w</w:t>
      </w:r>
      <w:r w:rsidR="009709FD" w:rsidRPr="00027A4D">
        <w:rPr>
          <w:rFonts w:asciiTheme="minorHAnsi" w:hAnsiTheme="minorHAnsi"/>
        </w:rPr>
        <w:t>łasności</w:t>
      </w:r>
    </w:p>
    <w:p w14:paraId="4B481B88" w14:textId="77777777" w:rsidR="009709FD" w:rsidRPr="00027A4D" w:rsidRDefault="00027A4D" w:rsidP="00027A4D">
      <w:pPr>
        <w:pStyle w:val="Normalny1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współwłasności</w:t>
      </w:r>
      <w:r w:rsidR="009709FD" w:rsidRPr="00027A4D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……....................</w:t>
      </w:r>
      <w:r w:rsidR="009709FD" w:rsidRPr="00027A4D">
        <w:rPr>
          <w:rFonts w:asciiTheme="minorHAnsi" w:hAnsiTheme="minorHAnsi"/>
        </w:rPr>
        <w:t xml:space="preserve">                       </w:t>
      </w:r>
      <w:r w:rsidR="00E5336A" w:rsidRPr="00027A4D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709FD" w:rsidRPr="00027A4D">
        <w:rPr>
          <w:rFonts w:asciiTheme="minorHAnsi" w:hAnsiTheme="minorHAnsi"/>
        </w:rPr>
        <w:t>(wskazanie współwłaścicieli – imię, nazwisko i adres)</w:t>
      </w:r>
    </w:p>
    <w:p w14:paraId="2855138A" w14:textId="77777777" w:rsidR="009709FD" w:rsidRPr="00027A4D" w:rsidRDefault="009709FD" w:rsidP="00027A4D">
      <w:pPr>
        <w:pStyle w:val="Normalny1"/>
        <w:numPr>
          <w:ilvl w:val="0"/>
          <w:numId w:val="1"/>
        </w:numPr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 xml:space="preserve">użytkowania wieczystego, </w:t>
      </w:r>
    </w:p>
    <w:p w14:paraId="62DB5485" w14:textId="77777777" w:rsidR="00DF576E" w:rsidRPr="00027A4D" w:rsidRDefault="00DF576E" w:rsidP="00027A4D">
      <w:pPr>
        <w:pStyle w:val="Normalny1"/>
        <w:numPr>
          <w:ilvl w:val="0"/>
          <w:numId w:val="1"/>
        </w:numPr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 xml:space="preserve">trwałego zarządu, </w:t>
      </w:r>
    </w:p>
    <w:p w14:paraId="134665C9" w14:textId="77777777" w:rsidR="00027A4D" w:rsidRDefault="00DF576E" w:rsidP="00027A4D">
      <w:pPr>
        <w:pStyle w:val="Normalny1"/>
        <w:numPr>
          <w:ilvl w:val="0"/>
          <w:numId w:val="1"/>
        </w:numPr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>inne formy pr</w:t>
      </w:r>
      <w:r w:rsidR="00027A4D">
        <w:rPr>
          <w:rFonts w:asciiTheme="minorHAnsi" w:hAnsiTheme="minorHAnsi"/>
        </w:rPr>
        <w:t>awne ( np. pełnomocnictwo): ……………………………………………………………………………………..</w:t>
      </w:r>
    </w:p>
    <w:p w14:paraId="0EBB7FFA" w14:textId="77777777" w:rsidR="00193115" w:rsidRPr="00193115" w:rsidRDefault="00193115" w:rsidP="00193115">
      <w:pPr>
        <w:pStyle w:val="Normalny1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193115">
        <w:rPr>
          <w:rFonts w:asciiTheme="minorHAnsi" w:hAnsiTheme="minorHAnsi"/>
          <w:b/>
          <w:sz w:val="20"/>
          <w:szCs w:val="20"/>
        </w:rPr>
        <w:t>* właściwe zaznaczyć</w:t>
      </w:r>
    </w:p>
    <w:p w14:paraId="4A2956E3" w14:textId="77777777" w:rsidR="00DF576E" w:rsidRPr="00027A4D" w:rsidRDefault="00DF576E" w:rsidP="00027A4D">
      <w:r w:rsidRPr="00193115">
        <w:rPr>
          <w:shd w:val="clear" w:color="auto" w:fill="C6D9F1" w:themeFill="text2" w:themeFillTint="33"/>
        </w:rPr>
        <w:t>4</w:t>
      </w:r>
      <w:r w:rsidR="00E5336A" w:rsidRPr="00193115">
        <w:rPr>
          <w:shd w:val="clear" w:color="auto" w:fill="C6D9F1" w:themeFill="text2" w:themeFillTint="33"/>
        </w:rPr>
        <w:t>.</w:t>
      </w:r>
      <w:r w:rsidRPr="00027A4D">
        <w:t xml:space="preserve"> Dokumentem potwierdzającym powyższy tytuł prawny jest: </w:t>
      </w:r>
      <w:r w:rsidR="00193115">
        <w:t xml:space="preserve"> (np. akt notarialny, księga wieczysta itp.)</w:t>
      </w:r>
    </w:p>
    <w:p w14:paraId="2EF71DBB" w14:textId="77777777" w:rsidR="00DF576E" w:rsidRPr="00027A4D" w:rsidRDefault="00DF576E" w:rsidP="00027A4D">
      <w:pPr>
        <w:pStyle w:val="Normalny1"/>
        <w:jc w:val="both"/>
        <w:rPr>
          <w:rFonts w:asciiTheme="minorHAnsi" w:hAnsiTheme="minorHAnsi"/>
        </w:rPr>
      </w:pPr>
      <w:r w:rsidRPr="00027A4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 w:rsidR="00027A4D">
        <w:rPr>
          <w:rFonts w:asciiTheme="minorHAnsi" w:hAnsiTheme="minorHAnsi"/>
        </w:rPr>
        <w:t>…………………..</w:t>
      </w:r>
    </w:p>
    <w:p w14:paraId="792B3809" w14:textId="77777777" w:rsidR="003D1D52" w:rsidRPr="00027A4D" w:rsidRDefault="003D1D52" w:rsidP="00027A4D">
      <w:pPr>
        <w:pStyle w:val="Normalny1"/>
        <w:spacing w:after="120" w:afterAutospacing="0"/>
        <w:jc w:val="both"/>
        <w:rPr>
          <w:rFonts w:asciiTheme="minorHAnsi" w:hAnsiTheme="minorHAnsi"/>
        </w:rPr>
      </w:pPr>
    </w:p>
    <w:p w14:paraId="0A11ACFB" w14:textId="77777777" w:rsidR="00DF576E" w:rsidRPr="00027A4D" w:rsidRDefault="00DF576E" w:rsidP="00027A4D">
      <w:pPr>
        <w:spacing w:after="0" w:line="240" w:lineRule="auto"/>
        <w:jc w:val="both"/>
        <w:rPr>
          <w:sz w:val="24"/>
          <w:szCs w:val="24"/>
        </w:rPr>
      </w:pPr>
      <w:r w:rsidRPr="00027A4D">
        <w:rPr>
          <w:sz w:val="24"/>
          <w:szCs w:val="24"/>
        </w:rPr>
        <w:t xml:space="preserve"> …………………………………………………</w:t>
      </w:r>
      <w:r w:rsidRPr="00027A4D">
        <w:rPr>
          <w:sz w:val="24"/>
          <w:szCs w:val="24"/>
        </w:rPr>
        <w:tab/>
        <w:t xml:space="preserve">                                                …………………………………………………….</w:t>
      </w:r>
    </w:p>
    <w:p w14:paraId="6325C876" w14:textId="77777777" w:rsidR="00E5336A" w:rsidRPr="00027A4D" w:rsidRDefault="00DF576E" w:rsidP="00027A4D">
      <w:pPr>
        <w:spacing w:after="0" w:line="240" w:lineRule="auto"/>
        <w:jc w:val="both"/>
        <w:rPr>
          <w:sz w:val="24"/>
          <w:szCs w:val="24"/>
        </w:rPr>
      </w:pPr>
      <w:r w:rsidRPr="00193115">
        <w:rPr>
          <w:sz w:val="20"/>
          <w:szCs w:val="20"/>
        </w:rPr>
        <w:t xml:space="preserve">          </w:t>
      </w:r>
      <w:r w:rsidR="00193115">
        <w:rPr>
          <w:sz w:val="20"/>
          <w:szCs w:val="20"/>
        </w:rPr>
        <w:t xml:space="preserve">    </w:t>
      </w:r>
      <w:r w:rsidRPr="00193115">
        <w:rPr>
          <w:sz w:val="20"/>
          <w:szCs w:val="20"/>
        </w:rPr>
        <w:t xml:space="preserve"> (miejscowość i data)                                                     </w:t>
      </w:r>
      <w:r w:rsidR="00193115" w:rsidRPr="00193115">
        <w:rPr>
          <w:sz w:val="20"/>
          <w:szCs w:val="20"/>
        </w:rPr>
        <w:t xml:space="preserve">                       </w:t>
      </w:r>
      <w:r w:rsidR="00193115">
        <w:rPr>
          <w:sz w:val="20"/>
          <w:szCs w:val="20"/>
        </w:rPr>
        <w:tab/>
        <w:t xml:space="preserve">                   </w:t>
      </w:r>
      <w:r w:rsidRPr="00193115">
        <w:rPr>
          <w:sz w:val="20"/>
          <w:szCs w:val="20"/>
        </w:rPr>
        <w:t xml:space="preserve"> (czytelny podpis</w:t>
      </w:r>
      <w:r w:rsidRPr="00027A4D">
        <w:rPr>
          <w:sz w:val="24"/>
          <w:szCs w:val="24"/>
        </w:rPr>
        <w:t xml:space="preserve">)     </w:t>
      </w:r>
    </w:p>
    <w:p w14:paraId="3B88484F" w14:textId="77777777" w:rsidR="00193115" w:rsidRDefault="00193115" w:rsidP="00193115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764AD8AF" w14:textId="77777777" w:rsidR="00193115" w:rsidRDefault="00193115" w:rsidP="00193115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410F9E3D" w14:textId="77777777" w:rsidR="00E41DC9" w:rsidRDefault="00E41DC9" w:rsidP="00E41DC9">
      <w:pPr>
        <w:spacing w:after="0" w:line="360" w:lineRule="auto"/>
        <w:jc w:val="both"/>
        <w:rPr>
          <w:sz w:val="20"/>
          <w:szCs w:val="20"/>
          <w:lang w:eastAsia="pl-PL"/>
        </w:rPr>
      </w:pPr>
      <w:r>
        <w:rPr>
          <w:b/>
          <w:szCs w:val="24"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41DC9" w14:paraId="33A47150" w14:textId="77777777" w:rsidTr="00E41D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5D42" w14:textId="77777777" w:rsidR="00E41DC9" w:rsidRDefault="00E41DC9">
            <w:pPr>
              <w:spacing w:after="0"/>
              <w:jc w:val="both"/>
              <w:rPr>
                <w:rFonts w:ascii="Calibri Light" w:hAnsi="Calibri Light" w:cs="Mangal"/>
                <w:i/>
                <w:kern w:val="2"/>
                <w:szCs w:val="24"/>
                <w:lang w:eastAsia="hi-IN" w:bidi="hi-IN"/>
              </w:rPr>
            </w:pPr>
            <w:r>
              <w:rPr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E41DC9" w14:paraId="196C3B7E" w14:textId="77777777" w:rsidTr="00E41D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D6B7" w14:textId="77777777" w:rsidR="00E41DC9" w:rsidRDefault="00E41DC9">
            <w:pPr>
              <w:spacing w:after="0"/>
              <w:jc w:val="both"/>
              <w:rPr>
                <w:rFonts w:ascii="Calibri Light" w:hAnsi="Calibri Light" w:cs="Calibri Light"/>
                <w:i/>
                <w:sz w:val="20"/>
                <w:szCs w:val="24"/>
              </w:rPr>
            </w:pPr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Administratorem danych osobowych jest Wójt Gminy Bobrowice z siedzibą w Bobrowicach 131 (66-627). 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br/>
              <w:t xml:space="preserve">Z administratorem można skontaktować się mailowo: 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i/>
                  <w:sz w:val="20"/>
                  <w:szCs w:val="24"/>
                </w:rPr>
                <w:t>wojt@bobrowice.pl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 lub pisemnie na adres siedziby administratora. Wójt Gminy wyznaczył inspektora ochrony danych, z którym można skontaktować się mailowo: </w:t>
            </w:r>
            <w:hyperlink r:id="rId10" w:history="1">
              <w:r>
                <w:rPr>
                  <w:rStyle w:val="Hipercze"/>
                  <w:rFonts w:ascii="Calibri Light" w:hAnsi="Calibri Light" w:cs="Calibri Light"/>
                  <w:i/>
                  <w:sz w:val="20"/>
                  <w:szCs w:val="24"/>
                </w:rPr>
                <w:t>iod@bobrowice.pl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 . </w:t>
            </w:r>
          </w:p>
          <w:p w14:paraId="6388FD59" w14:textId="091E35B0" w:rsidR="00E41DC9" w:rsidRDefault="00E41DC9">
            <w:pPr>
              <w:spacing w:after="0"/>
              <w:jc w:val="both"/>
              <w:rPr>
                <w:rFonts w:ascii="Calibri Light" w:hAnsi="Calibri Light"/>
                <w:i/>
                <w:szCs w:val="24"/>
              </w:rPr>
            </w:pPr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Dane przetwarzane są dla celów związanych </w:t>
            </w:r>
            <w:r>
              <w:rPr>
                <w:rFonts w:ascii="Calibri Light" w:hAnsi="Calibri Light" w:cs="Calibri Light"/>
                <w:i/>
                <w:sz w:val="20"/>
              </w:rPr>
              <w:t xml:space="preserve">ze </w:t>
            </w:r>
            <w:r>
              <w:rPr>
                <w:rFonts w:ascii="Calibri Light" w:hAnsi="Calibri Light" w:cs="Calibri Light"/>
                <w:i/>
                <w:sz w:val="20"/>
              </w:rPr>
              <w:t>złożeniem oświadczenia dotyczącego utraconej powierzchni biologicznie czynnej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, na podstawie ustawy z dnia 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t>20 lipca 2017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r. 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t>– Prawo wodne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>
              <w:rPr>
                <w:rFonts w:ascii="Calibri Light" w:eastAsia="SimSun" w:hAnsi="Calibri Light" w:cs="Mangal"/>
                <w:i/>
                <w:color w:val="0000FF"/>
                <w:kern w:val="3"/>
                <w:sz w:val="20"/>
                <w:szCs w:val="20"/>
                <w:u w:val="single"/>
                <w:lang w:bidi="hi-IN"/>
              </w:rPr>
              <w:t>www.bobrowice.pl</w:t>
            </w:r>
            <w:r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bidi="hi-IN"/>
              </w:rPr>
              <w:t xml:space="preserve"> w zakładce „RODO”.</w:t>
            </w:r>
          </w:p>
        </w:tc>
      </w:tr>
    </w:tbl>
    <w:p w14:paraId="0F83D2D6" w14:textId="77777777" w:rsidR="00196C8A" w:rsidRDefault="00196C8A" w:rsidP="00196C8A">
      <w:pPr>
        <w:pStyle w:val="Normalny1"/>
        <w:shd w:val="clear" w:color="auto" w:fill="C6D9F1" w:themeFill="text2" w:themeFillTint="33"/>
        <w:spacing w:after="120" w:afterAutospacing="0"/>
        <w:jc w:val="center"/>
        <w:rPr>
          <w:rFonts w:asciiTheme="minorHAnsi" w:hAnsiTheme="minorHAnsi"/>
          <w:b/>
        </w:rPr>
      </w:pPr>
      <w:r w:rsidRPr="00196C8A">
        <w:rPr>
          <w:rFonts w:asciiTheme="minorHAnsi" w:hAnsiTheme="minorHAnsi"/>
          <w:b/>
        </w:rPr>
        <w:t>POUCZENIE</w:t>
      </w:r>
    </w:p>
    <w:p w14:paraId="018C08C0" w14:textId="0738335A" w:rsidR="00196C8A" w:rsidRPr="00E41DC9" w:rsidRDefault="00196C8A" w:rsidP="00E41DC9">
      <w:pPr>
        <w:spacing w:after="0" w:line="240" w:lineRule="auto"/>
        <w:ind w:firstLine="708"/>
        <w:jc w:val="both"/>
        <w:rPr>
          <w:sz w:val="20"/>
          <w:szCs w:val="20"/>
        </w:rPr>
      </w:pPr>
      <w:r w:rsidRPr="00E41DC9">
        <w:rPr>
          <w:sz w:val="20"/>
          <w:szCs w:val="20"/>
        </w:rPr>
        <w:t>Urząd Gminy w Bobrowicach informuje</w:t>
      </w:r>
      <w:r w:rsidR="00E41DC9">
        <w:rPr>
          <w:sz w:val="20"/>
          <w:szCs w:val="20"/>
        </w:rPr>
        <w:t>, iż</w:t>
      </w:r>
      <w:r w:rsidRPr="00E41DC9">
        <w:rPr>
          <w:sz w:val="20"/>
          <w:szCs w:val="20"/>
        </w:rPr>
        <w:t xml:space="preserve"> ustaw</w:t>
      </w:r>
      <w:r w:rsidR="00E41DC9">
        <w:rPr>
          <w:sz w:val="20"/>
          <w:szCs w:val="20"/>
        </w:rPr>
        <w:t>a</w:t>
      </w:r>
      <w:r w:rsidRPr="00E41DC9">
        <w:rPr>
          <w:sz w:val="20"/>
          <w:szCs w:val="20"/>
        </w:rPr>
        <w:t xml:space="preserve"> z dnia 20 lipca 2017 r. Prawo wodne nakłada na Wójta </w:t>
      </w:r>
      <w:r w:rsidR="00E41DC9">
        <w:rPr>
          <w:sz w:val="20"/>
          <w:szCs w:val="20"/>
        </w:rPr>
        <w:t xml:space="preserve">Gminy </w:t>
      </w:r>
      <w:r w:rsidRPr="00E41DC9">
        <w:rPr>
          <w:sz w:val="20"/>
          <w:szCs w:val="20"/>
        </w:rPr>
        <w:t>obowiązek związany z poborem opłat za usługi wodne związane ze zmniejszeniem</w:t>
      </w:r>
      <w:r w:rsidR="009A2FC2" w:rsidRPr="00E41DC9">
        <w:rPr>
          <w:sz w:val="20"/>
          <w:szCs w:val="20"/>
        </w:rPr>
        <w:t xml:space="preserve"> naturalnej</w:t>
      </w:r>
      <w:r w:rsidRPr="00E41DC9">
        <w:rPr>
          <w:sz w:val="20"/>
          <w:szCs w:val="20"/>
        </w:rPr>
        <w:t xml:space="preserve"> retencji.</w:t>
      </w:r>
    </w:p>
    <w:p w14:paraId="74384FC4" w14:textId="77777777" w:rsidR="00196C8A" w:rsidRPr="00E41DC9" w:rsidRDefault="00196C8A" w:rsidP="00E41DC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41DC9">
        <w:rPr>
          <w:sz w:val="20"/>
          <w:szCs w:val="20"/>
        </w:rPr>
        <w:tab/>
        <w:t>Art. 269 ustawy Prawo wodne wprowadza obowiązek dokonywania opłat za zmniejszenie naturalnej retencji terenowej i nakłada obowiązek uiszczenia opłaty za usługi wodne za zmniejszenie naturalnej retencji terenowej na skutek wykonywania na nieruchomości o powierzchni powyżej 3500 m</w:t>
      </w:r>
      <w:r w:rsidRPr="00E41DC9">
        <w:rPr>
          <w:sz w:val="20"/>
          <w:szCs w:val="20"/>
          <w:vertAlign w:val="superscript"/>
        </w:rPr>
        <w:t>2</w:t>
      </w:r>
      <w:r w:rsidRPr="00E41DC9">
        <w:rPr>
          <w:sz w:val="20"/>
          <w:szCs w:val="20"/>
        </w:rPr>
        <w:t> robót lub obiektów budowlanych trwale związanych z gruntem, mających wpływ na zmniejszenie tej retencji przez wyłączenie więcej niż 70% powierzchni nieruchomości z powierzchni biologicznie czynnej na obszarach nieujętych w systemy kanalizacji otwartej lub zamkniętej.</w:t>
      </w:r>
    </w:p>
    <w:p w14:paraId="2F58FDE1" w14:textId="77777777" w:rsidR="00196C8A" w:rsidRPr="00E41DC9" w:rsidRDefault="00196C8A" w:rsidP="00E41DC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41DC9">
        <w:rPr>
          <w:sz w:val="20"/>
          <w:szCs w:val="20"/>
        </w:rPr>
        <w:tab/>
        <w:t>Zgodnie z art.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w/w ustawy ustala, że wysokość opłaty ustala się jako iloczyn jednostkowej stawki opłaty, wyrażonej w m2 wielkości utraconej powierzchni biologicznie czynnej oraz czasu wyrażonego w latach.</w:t>
      </w:r>
    </w:p>
    <w:p w14:paraId="04106082" w14:textId="1216ACAF" w:rsidR="00196C8A" w:rsidRPr="00E41DC9" w:rsidRDefault="00196C8A" w:rsidP="00E41DC9">
      <w:pPr>
        <w:spacing w:after="0" w:line="240" w:lineRule="auto"/>
        <w:rPr>
          <w:sz w:val="20"/>
          <w:szCs w:val="20"/>
          <w:lang w:eastAsia="pl-PL"/>
        </w:rPr>
      </w:pPr>
      <w:r w:rsidRPr="00E41DC9">
        <w:rPr>
          <w:b/>
          <w:bCs/>
          <w:sz w:val="20"/>
          <w:szCs w:val="20"/>
        </w:rPr>
        <w:tab/>
        <w:t>W związku z powyższym władający nieruchomością o powierzchni powyżej 3500 m</w:t>
      </w:r>
      <w:r w:rsidRPr="00E41DC9">
        <w:rPr>
          <w:b/>
          <w:bCs/>
          <w:sz w:val="20"/>
          <w:szCs w:val="20"/>
          <w:vertAlign w:val="superscript"/>
        </w:rPr>
        <w:t>2</w:t>
      </w:r>
      <w:r w:rsidRPr="00E41DC9">
        <w:rPr>
          <w:b/>
          <w:bCs/>
          <w:sz w:val="20"/>
          <w:szCs w:val="20"/>
        </w:rPr>
        <w:t>, która została zabudowania w co najmniej 70%, zobowiązani są do przedstawienia danych dotyczących wielkości utraconej powierzchni biologicznie czynnej w m</w:t>
      </w:r>
      <w:r w:rsidRPr="00E41DC9">
        <w:rPr>
          <w:b/>
          <w:bCs/>
          <w:sz w:val="20"/>
          <w:szCs w:val="20"/>
          <w:vertAlign w:val="superscript"/>
        </w:rPr>
        <w:t>2</w:t>
      </w:r>
      <w:r w:rsidRPr="00E41DC9">
        <w:rPr>
          <w:b/>
          <w:bCs/>
          <w:sz w:val="20"/>
          <w:szCs w:val="20"/>
        </w:rPr>
        <w:t xml:space="preserve"> do Wójta Gminy Bobrowice.</w:t>
      </w:r>
    </w:p>
    <w:sectPr w:rsidR="00196C8A" w:rsidRPr="00E41DC9" w:rsidSect="00027A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DA14" w14:textId="77777777" w:rsidR="006F48D7" w:rsidRDefault="006F48D7" w:rsidP="0081001F">
      <w:pPr>
        <w:spacing w:after="0" w:line="240" w:lineRule="auto"/>
      </w:pPr>
      <w:r>
        <w:separator/>
      </w:r>
    </w:p>
  </w:endnote>
  <w:endnote w:type="continuationSeparator" w:id="0">
    <w:p w14:paraId="3B6CE2A2" w14:textId="77777777" w:rsidR="006F48D7" w:rsidRDefault="006F48D7" w:rsidP="0081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873E" w14:textId="77777777" w:rsidR="006F48D7" w:rsidRDefault="006F48D7" w:rsidP="0081001F">
      <w:pPr>
        <w:spacing w:after="0" w:line="240" w:lineRule="auto"/>
      </w:pPr>
      <w:r>
        <w:separator/>
      </w:r>
    </w:p>
  </w:footnote>
  <w:footnote w:type="continuationSeparator" w:id="0">
    <w:p w14:paraId="78301FFB" w14:textId="77777777" w:rsidR="006F48D7" w:rsidRDefault="006F48D7" w:rsidP="0081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70D3"/>
    <w:multiLevelType w:val="hybridMultilevel"/>
    <w:tmpl w:val="6F5C7E90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0258"/>
    <w:multiLevelType w:val="hybridMultilevel"/>
    <w:tmpl w:val="447A5950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2F46"/>
    <w:multiLevelType w:val="hybridMultilevel"/>
    <w:tmpl w:val="2D22E376"/>
    <w:lvl w:ilvl="0" w:tplc="A448E0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995709">
    <w:abstractNumId w:val="0"/>
  </w:num>
  <w:num w:numId="2" w16cid:durableId="1820725745">
    <w:abstractNumId w:val="1"/>
  </w:num>
  <w:num w:numId="3" w16cid:durableId="213655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A40"/>
    <w:rsid w:val="000069BB"/>
    <w:rsid w:val="00006BA7"/>
    <w:rsid w:val="00024B94"/>
    <w:rsid w:val="00027A4D"/>
    <w:rsid w:val="0004544E"/>
    <w:rsid w:val="000D1A91"/>
    <w:rsid w:val="000D79FD"/>
    <w:rsid w:val="001857D9"/>
    <w:rsid w:val="00193115"/>
    <w:rsid w:val="00196C8A"/>
    <w:rsid w:val="0024493E"/>
    <w:rsid w:val="00244E71"/>
    <w:rsid w:val="00247BCF"/>
    <w:rsid w:val="002B3593"/>
    <w:rsid w:val="00314403"/>
    <w:rsid w:val="00332740"/>
    <w:rsid w:val="00370C16"/>
    <w:rsid w:val="003827E2"/>
    <w:rsid w:val="00396901"/>
    <w:rsid w:val="003D1D52"/>
    <w:rsid w:val="00435618"/>
    <w:rsid w:val="005500B2"/>
    <w:rsid w:val="00590A40"/>
    <w:rsid w:val="005B1A22"/>
    <w:rsid w:val="00603544"/>
    <w:rsid w:val="00630F79"/>
    <w:rsid w:val="006B1B54"/>
    <w:rsid w:val="006F48D7"/>
    <w:rsid w:val="00750F37"/>
    <w:rsid w:val="007669DC"/>
    <w:rsid w:val="007C6097"/>
    <w:rsid w:val="0081001F"/>
    <w:rsid w:val="00833322"/>
    <w:rsid w:val="008B2E0F"/>
    <w:rsid w:val="008F72F8"/>
    <w:rsid w:val="00923D5C"/>
    <w:rsid w:val="00932E78"/>
    <w:rsid w:val="00941CC8"/>
    <w:rsid w:val="009709FD"/>
    <w:rsid w:val="009A2FC2"/>
    <w:rsid w:val="009A755C"/>
    <w:rsid w:val="009C19B7"/>
    <w:rsid w:val="00A43084"/>
    <w:rsid w:val="00A45708"/>
    <w:rsid w:val="00A6226A"/>
    <w:rsid w:val="00AE0783"/>
    <w:rsid w:val="00B00D2A"/>
    <w:rsid w:val="00B56DD8"/>
    <w:rsid w:val="00B80EFB"/>
    <w:rsid w:val="00B86836"/>
    <w:rsid w:val="00BA363B"/>
    <w:rsid w:val="00BA5D10"/>
    <w:rsid w:val="00BB04A4"/>
    <w:rsid w:val="00BF6C30"/>
    <w:rsid w:val="00C27480"/>
    <w:rsid w:val="00D23A84"/>
    <w:rsid w:val="00D51E46"/>
    <w:rsid w:val="00DF576E"/>
    <w:rsid w:val="00E41DC9"/>
    <w:rsid w:val="00E5336A"/>
    <w:rsid w:val="00E563BB"/>
    <w:rsid w:val="00E76BC2"/>
    <w:rsid w:val="00F262DD"/>
    <w:rsid w:val="00FB34E5"/>
    <w:rsid w:val="00FC10FD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FCE4"/>
  <w15:docId w15:val="{35EFED87-E26D-4B5A-BD12-46F4713B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1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01F"/>
  </w:style>
  <w:style w:type="paragraph" w:styleId="Bezodstpw">
    <w:name w:val="No Spacing"/>
    <w:uiPriority w:val="1"/>
    <w:qFormat/>
    <w:rsid w:val="008100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1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0E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bobr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jt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6A67-B359-4B39-AC22-658D97D3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creator>ZUK</dc:creator>
  <cp:lastModifiedBy>Sławomir Kozieł</cp:lastModifiedBy>
  <cp:revision>6</cp:revision>
  <cp:lastPrinted>2018-03-05T09:00:00Z</cp:lastPrinted>
  <dcterms:created xsi:type="dcterms:W3CDTF">2018-05-30T12:01:00Z</dcterms:created>
  <dcterms:modified xsi:type="dcterms:W3CDTF">2023-05-15T08:45:00Z</dcterms:modified>
</cp:coreProperties>
</file>