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D" w:rsidRDefault="00927FFD" w:rsidP="00927FFD">
      <w:pPr>
        <w:jc w:val="right"/>
        <w:rPr>
          <w:sz w:val="22"/>
          <w:szCs w:val="22"/>
        </w:rPr>
      </w:pPr>
      <w:r>
        <w:rPr>
          <w:sz w:val="22"/>
          <w:szCs w:val="22"/>
        </w:rPr>
        <w:t>Bobrowice, 1</w:t>
      </w:r>
      <w:r>
        <w:rPr>
          <w:sz w:val="22"/>
          <w:szCs w:val="22"/>
        </w:rPr>
        <w:t>8</w:t>
      </w:r>
      <w:r>
        <w:rPr>
          <w:sz w:val="22"/>
          <w:szCs w:val="22"/>
        </w:rPr>
        <w:t>.1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.2013r</w:t>
      </w:r>
    </w:p>
    <w:p w:rsidR="00927FFD" w:rsidRDefault="00927FFD" w:rsidP="00927FFD">
      <w:pPr>
        <w:ind w:left="6300" w:hanging="360"/>
        <w:jc w:val="both"/>
        <w:rPr>
          <w:b/>
          <w:sz w:val="22"/>
          <w:szCs w:val="22"/>
        </w:rPr>
      </w:pPr>
    </w:p>
    <w:p w:rsidR="00927FFD" w:rsidRDefault="00927FFD" w:rsidP="00927FFD">
      <w:pPr>
        <w:jc w:val="right"/>
        <w:rPr>
          <w:sz w:val="22"/>
          <w:szCs w:val="22"/>
        </w:rPr>
      </w:pPr>
    </w:p>
    <w:p w:rsidR="00927FFD" w:rsidRDefault="00927FFD" w:rsidP="00927FFD">
      <w:pPr>
        <w:ind w:left="902" w:hanging="902"/>
        <w:jc w:val="center"/>
        <w:rPr>
          <w:b/>
        </w:rPr>
      </w:pPr>
      <w:r>
        <w:rPr>
          <w:b/>
        </w:rPr>
        <w:t>Zawiadomienie o wyborze najkorzystniejszej oferty</w:t>
      </w:r>
    </w:p>
    <w:p w:rsidR="00927FFD" w:rsidRDefault="00927FFD" w:rsidP="00927FFD">
      <w:pPr>
        <w:jc w:val="both"/>
      </w:pPr>
    </w:p>
    <w:p w:rsidR="00927FFD" w:rsidRDefault="00927FFD" w:rsidP="00927F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Dotyczy: Przetargu nieograniczonego na wykonanie zadania pn. Dostawa materiałów budowlanych w ramach zadania „Gminne programy aktywizacji społeczno-zawodowej na rzecz budownictwa socjalnego”.</w:t>
      </w:r>
    </w:p>
    <w:p w:rsidR="00927FFD" w:rsidRDefault="00927FFD" w:rsidP="00927FFD">
      <w:pPr>
        <w:jc w:val="both"/>
        <w:rPr>
          <w:b/>
          <w:i/>
          <w:sz w:val="22"/>
          <w:szCs w:val="22"/>
        </w:rPr>
      </w:pPr>
    </w:p>
    <w:p w:rsidR="00927FFD" w:rsidRDefault="00927FFD" w:rsidP="00927FFD">
      <w:pPr>
        <w:ind w:firstLine="4536"/>
        <w:jc w:val="both"/>
        <w:rPr>
          <w:b/>
          <w:sz w:val="22"/>
          <w:szCs w:val="22"/>
        </w:rPr>
      </w:pPr>
    </w:p>
    <w:p w:rsidR="00927FFD" w:rsidRDefault="00927FFD" w:rsidP="00927FFD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Bobrowice działając na podstawie art.92 ust.2 Prawo zamówień  publicznych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2010r, Nr 113, poz.759 z późn.zm.) zawiadamia, że do realizacji przedmiotowego zamówienia jako najkorzystniejszą wybrano ofertę złożoną przez wykonawcę o nazwie:</w:t>
      </w:r>
    </w:p>
    <w:p w:rsidR="00927FFD" w:rsidRDefault="00927FFD" w:rsidP="00927FFD">
      <w:pPr>
        <w:jc w:val="center"/>
        <w:rPr>
          <w:b/>
          <w:sz w:val="22"/>
          <w:szCs w:val="22"/>
          <w:lang w:eastAsia="en-US"/>
        </w:rPr>
      </w:pPr>
    </w:p>
    <w:p w:rsidR="00927FFD" w:rsidRDefault="00927FFD" w:rsidP="00927FFD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Firma Wielobranżowa „BUDMAX” Dagmara </w:t>
      </w:r>
      <w:proofErr w:type="spellStart"/>
      <w:r>
        <w:rPr>
          <w:b/>
          <w:sz w:val="22"/>
          <w:szCs w:val="22"/>
          <w:lang w:eastAsia="en-US"/>
        </w:rPr>
        <w:t>Holeniewska</w:t>
      </w:r>
      <w:proofErr w:type="spellEnd"/>
    </w:p>
    <w:p w:rsidR="00927FFD" w:rsidRDefault="00927FFD" w:rsidP="00927FFD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ul. Bohaterów Wojska Polskiego 58, 66-600 Krosno </w:t>
      </w:r>
      <w:bookmarkStart w:id="0" w:name="_GoBack"/>
      <w:bookmarkEnd w:id="0"/>
      <w:r>
        <w:rPr>
          <w:b/>
          <w:sz w:val="22"/>
          <w:szCs w:val="22"/>
          <w:lang w:eastAsia="en-US"/>
        </w:rPr>
        <w:t>Odrzańskie</w:t>
      </w:r>
    </w:p>
    <w:p w:rsidR="00927FFD" w:rsidRPr="00F375E0" w:rsidRDefault="00927FFD" w:rsidP="00927FFD">
      <w:pPr>
        <w:jc w:val="center"/>
        <w:rPr>
          <w:b/>
          <w:sz w:val="22"/>
          <w:szCs w:val="22"/>
        </w:rPr>
      </w:pPr>
      <w:r w:rsidRPr="00F375E0">
        <w:rPr>
          <w:b/>
          <w:sz w:val="22"/>
          <w:szCs w:val="22"/>
          <w:lang w:eastAsia="en-US"/>
        </w:rPr>
        <w:t xml:space="preserve">oferującego wykonanie zamówienia za cenę </w:t>
      </w:r>
      <w:r w:rsidRPr="00F375E0">
        <w:rPr>
          <w:b/>
          <w:sz w:val="22"/>
          <w:szCs w:val="22"/>
          <w:lang w:eastAsia="en-US"/>
        </w:rPr>
        <w:t>17.534,48</w:t>
      </w:r>
      <w:r w:rsidRPr="00F375E0">
        <w:rPr>
          <w:b/>
          <w:sz w:val="22"/>
          <w:szCs w:val="22"/>
          <w:lang w:eastAsia="en-US"/>
        </w:rPr>
        <w:t>zł brutto.</w:t>
      </w:r>
    </w:p>
    <w:p w:rsidR="00927FFD" w:rsidRDefault="00927FFD" w:rsidP="00927FFD">
      <w:pPr>
        <w:pStyle w:val="Tekstpodstawowy2"/>
        <w:spacing w:after="0" w:line="360" w:lineRule="auto"/>
        <w:jc w:val="center"/>
        <w:rPr>
          <w:sz w:val="22"/>
          <w:szCs w:val="22"/>
        </w:rPr>
      </w:pPr>
    </w:p>
    <w:p w:rsidR="00927FFD" w:rsidRDefault="00927FFD" w:rsidP="00927FFD">
      <w:pPr>
        <w:pStyle w:val="Tekstpodstawowy2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927FFD" w:rsidRDefault="00927FFD" w:rsidP="00927FFD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spełnia warunki udziału w postępowaniu i nie podlega wykluczeniu z postępowania. Oferta nie podlega odrzuceniu i uzyskała największa liczbę punktów tj.100pkt.</w:t>
      </w:r>
    </w:p>
    <w:p w:rsidR="00927FFD" w:rsidRDefault="00927FFD" w:rsidP="00927FFD">
      <w:pPr>
        <w:spacing w:line="360" w:lineRule="auto"/>
        <w:ind w:left="-7" w:firstLine="727"/>
        <w:jc w:val="center"/>
        <w:rPr>
          <w:sz w:val="22"/>
          <w:szCs w:val="22"/>
        </w:rPr>
      </w:pPr>
    </w:p>
    <w:p w:rsidR="00927FFD" w:rsidRDefault="00927FFD" w:rsidP="00927FFD">
      <w:pPr>
        <w:spacing w:line="360" w:lineRule="auto"/>
        <w:ind w:left="-7" w:firstLine="727"/>
        <w:jc w:val="center"/>
        <w:rPr>
          <w:sz w:val="22"/>
          <w:szCs w:val="22"/>
        </w:rPr>
      </w:pPr>
      <w:r>
        <w:rPr>
          <w:sz w:val="22"/>
          <w:szCs w:val="22"/>
        </w:rPr>
        <w:t>Streszczenie oceny i porównania ofert:</w:t>
      </w:r>
    </w:p>
    <w:tbl>
      <w:tblPr>
        <w:tblStyle w:val="Tabela-Siatka"/>
        <w:tblW w:w="8897" w:type="dxa"/>
        <w:tblInd w:w="0" w:type="dxa"/>
        <w:tblLook w:val="01E0" w:firstRow="1" w:lastRow="1" w:firstColumn="1" w:lastColumn="1" w:noHBand="0" w:noVBand="0"/>
      </w:tblPr>
      <w:tblGrid>
        <w:gridCol w:w="778"/>
        <w:gridCol w:w="3989"/>
        <w:gridCol w:w="2429"/>
        <w:gridCol w:w="1701"/>
      </w:tblGrid>
      <w:tr w:rsidR="00EA258A" w:rsidTr="00EA25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EA258A" w:rsidTr="00EA25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INSTAL-MET Alina </w:t>
            </w:r>
            <w:proofErr w:type="spellStart"/>
            <w:r>
              <w:rPr>
                <w:sz w:val="22"/>
                <w:szCs w:val="22"/>
                <w:lang w:eastAsia="en-US"/>
              </w:rPr>
              <w:t>Bromber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sz w:val="22"/>
                <w:szCs w:val="22"/>
                <w:lang w:eastAsia="en-US"/>
              </w:rPr>
              <w:t>Galasińska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Spółka Jawna </w:t>
            </w:r>
            <w:proofErr w:type="spellStart"/>
            <w:r>
              <w:rPr>
                <w:sz w:val="22"/>
                <w:szCs w:val="22"/>
                <w:lang w:eastAsia="en-US"/>
              </w:rPr>
              <w:t>ul.Lwówecka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15, 62-045 Pniewy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62,56</w:t>
            </w:r>
          </w:p>
        </w:tc>
      </w:tr>
      <w:tr w:rsidR="00EA258A" w:rsidTr="00EA25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Wielobranżowa „BUDMAX” Dagmara </w:t>
            </w:r>
            <w:proofErr w:type="spellStart"/>
            <w:r>
              <w:rPr>
                <w:sz w:val="22"/>
                <w:szCs w:val="22"/>
                <w:lang w:eastAsia="en-US"/>
              </w:rPr>
              <w:t>Holeniewska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ul. Bohaterów Wojska Polskiego 58, 66-600 Krosno Odrzańskie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17.534,48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A258A" w:rsidTr="00EA25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Firma Wielobranżowa „ADAM” Sławomir Kwiatkowski, Marcinowice 4B, 66-600 Krosno Odrzańskie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97,18</w:t>
            </w:r>
          </w:p>
        </w:tc>
      </w:tr>
      <w:tr w:rsidR="00EA258A" w:rsidTr="00EA25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wielobranżowa „KLUSEK” Bogdan Klusek, Krystyna Klusek, ul. Armii Czerwonej 35, 66-600 Krosno </w:t>
            </w:r>
            <w:proofErr w:type="spellStart"/>
            <w:r>
              <w:rPr>
                <w:sz w:val="22"/>
                <w:szCs w:val="22"/>
                <w:lang w:eastAsia="en-US"/>
              </w:rPr>
              <w:t>Odrz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23.907,51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EA258A" w:rsidRDefault="00EA258A" w:rsidP="00653987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73,34</w:t>
            </w:r>
          </w:p>
        </w:tc>
      </w:tr>
    </w:tbl>
    <w:p w:rsidR="00927FFD" w:rsidRDefault="00927FFD" w:rsidP="00927FFD">
      <w:pPr>
        <w:spacing w:line="360" w:lineRule="auto"/>
        <w:ind w:left="-7" w:firstLine="7"/>
        <w:jc w:val="both"/>
      </w:pPr>
    </w:p>
    <w:p w:rsidR="00927FFD" w:rsidRDefault="00927FFD" w:rsidP="00927FFD">
      <w:pPr>
        <w:rPr>
          <w:sz w:val="22"/>
          <w:szCs w:val="22"/>
        </w:rPr>
      </w:pPr>
      <w:r>
        <w:rPr>
          <w:sz w:val="22"/>
          <w:szCs w:val="22"/>
        </w:rPr>
        <w:t>ZPR.271.1.</w:t>
      </w:r>
      <w:r w:rsidR="00B81E63">
        <w:rPr>
          <w:sz w:val="22"/>
          <w:szCs w:val="22"/>
        </w:rPr>
        <w:t>9</w:t>
      </w:r>
      <w:r>
        <w:rPr>
          <w:sz w:val="22"/>
          <w:szCs w:val="22"/>
        </w:rPr>
        <w:t>.2013</w:t>
      </w:r>
    </w:p>
    <w:p w:rsidR="00927FFD" w:rsidRDefault="00927FFD" w:rsidP="00927FFD">
      <w:pPr>
        <w:jc w:val="both"/>
      </w:pP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8"/>
    <w:rsid w:val="000D075B"/>
    <w:rsid w:val="00380CB8"/>
    <w:rsid w:val="00927FFD"/>
    <w:rsid w:val="00B81E63"/>
    <w:rsid w:val="00D77B6D"/>
    <w:rsid w:val="00E120A3"/>
    <w:rsid w:val="00EA258A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27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7F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2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27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7F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2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7</cp:revision>
  <dcterms:created xsi:type="dcterms:W3CDTF">2013-11-15T08:43:00Z</dcterms:created>
  <dcterms:modified xsi:type="dcterms:W3CDTF">2013-11-15T08:56:00Z</dcterms:modified>
</cp:coreProperties>
</file>